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98DD5" w14:textId="77777777" w:rsidR="006F3AC9" w:rsidRDefault="006F3AC9" w:rsidP="004E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912D89C" w14:textId="77777777" w:rsidR="006F3AC9" w:rsidRDefault="006F3AC9" w:rsidP="004E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30C7CF0" w14:textId="77777777" w:rsidR="006F3AC9" w:rsidRDefault="006F3AC9" w:rsidP="004E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121D9BC" w14:textId="77777777" w:rsidR="006F3AC9" w:rsidRDefault="006F3AC9" w:rsidP="004E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AAAACE9" w14:textId="77777777" w:rsidR="006F3AC9" w:rsidRDefault="006F3AC9" w:rsidP="004E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1DF6635" w14:textId="60F4D5C5" w:rsidR="009847B8" w:rsidRPr="009D5647" w:rsidRDefault="00961F91" w:rsidP="004E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5647">
        <w:rPr>
          <w:rFonts w:ascii="Times New Roman" w:hAnsi="Times New Roman" w:cs="Times New Roman"/>
          <w:sz w:val="24"/>
          <w:szCs w:val="24"/>
          <w:lang w:val="kk-KZ"/>
        </w:rPr>
        <w:t xml:space="preserve">В 2018 году, компания </w:t>
      </w:r>
      <w:r w:rsidRPr="009D5647">
        <w:rPr>
          <w:rFonts w:ascii="Times New Roman" w:hAnsi="Times New Roman" w:cs="Times New Roman"/>
          <w:sz w:val="24"/>
          <w:szCs w:val="24"/>
        </w:rPr>
        <w:t>ТОО «Абли-Курылыс» получило финансирование в АО «</w:t>
      </w:r>
      <w:r w:rsidRPr="009D5647">
        <w:rPr>
          <w:rFonts w:ascii="Times New Roman" w:hAnsi="Times New Roman" w:cs="Times New Roman"/>
          <w:sz w:val="24"/>
          <w:szCs w:val="24"/>
          <w:lang w:val="en-US"/>
        </w:rPr>
        <w:t>Capital</w:t>
      </w:r>
      <w:r w:rsidRPr="009D5647">
        <w:rPr>
          <w:rFonts w:ascii="Times New Roman" w:hAnsi="Times New Roman" w:cs="Times New Roman"/>
          <w:sz w:val="24"/>
          <w:szCs w:val="24"/>
        </w:rPr>
        <w:t xml:space="preserve"> </w:t>
      </w:r>
      <w:r w:rsidRPr="009D5647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Pr="009D5647">
        <w:rPr>
          <w:rFonts w:ascii="Times New Roman" w:hAnsi="Times New Roman" w:cs="Times New Roman"/>
          <w:sz w:val="24"/>
          <w:szCs w:val="24"/>
        </w:rPr>
        <w:t xml:space="preserve"> </w:t>
      </w:r>
      <w:r w:rsidRPr="009D5647">
        <w:rPr>
          <w:rFonts w:ascii="Times New Roman" w:hAnsi="Times New Roman" w:cs="Times New Roman"/>
          <w:sz w:val="24"/>
          <w:szCs w:val="24"/>
          <w:lang w:val="en-US"/>
        </w:rPr>
        <w:t>Kazakhstan</w:t>
      </w:r>
      <w:r w:rsidRPr="009D5647">
        <w:rPr>
          <w:rFonts w:ascii="Times New Roman" w:hAnsi="Times New Roman" w:cs="Times New Roman"/>
          <w:sz w:val="24"/>
          <w:szCs w:val="24"/>
        </w:rPr>
        <w:t>», на с</w:t>
      </w:r>
      <w:r w:rsidR="008A01E9" w:rsidRPr="009D5647">
        <w:rPr>
          <w:rFonts w:ascii="Times New Roman" w:hAnsi="Times New Roman" w:cs="Times New Roman"/>
          <w:sz w:val="24"/>
          <w:szCs w:val="24"/>
          <w:lang w:val="kk-KZ"/>
        </w:rPr>
        <w:t>троительство гостиничного комплекс</w:t>
      </w:r>
      <w:r w:rsidR="001D64AA" w:rsidRPr="009D564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A01E9" w:rsidRPr="009D5647">
        <w:rPr>
          <w:rFonts w:ascii="Times New Roman" w:hAnsi="Times New Roman" w:cs="Times New Roman"/>
          <w:sz w:val="24"/>
          <w:szCs w:val="24"/>
        </w:rPr>
        <w:t xml:space="preserve"> </w:t>
      </w:r>
      <w:r w:rsidR="00082EF1" w:rsidRPr="009D5647">
        <w:rPr>
          <w:rFonts w:ascii="Times New Roman" w:hAnsi="Times New Roman" w:cs="Times New Roman"/>
          <w:sz w:val="24"/>
          <w:szCs w:val="24"/>
        </w:rPr>
        <w:t xml:space="preserve">В соответствии с условиями </w:t>
      </w:r>
      <w:r w:rsidR="00605CE4" w:rsidRPr="009D5647">
        <w:rPr>
          <w:rFonts w:ascii="Times New Roman" w:hAnsi="Times New Roman" w:cs="Times New Roman"/>
          <w:sz w:val="24"/>
          <w:szCs w:val="24"/>
        </w:rPr>
        <w:t xml:space="preserve">банковских </w:t>
      </w:r>
      <w:r w:rsidR="00082EF1" w:rsidRPr="009D5647">
        <w:rPr>
          <w:rFonts w:ascii="Times New Roman" w:hAnsi="Times New Roman" w:cs="Times New Roman"/>
          <w:sz w:val="24"/>
          <w:szCs w:val="24"/>
        </w:rPr>
        <w:t>договоров, строительство гостиничного комплекса было завершено в установленные сроки и в июле 2019 года состоялось открытие гостиницы.</w:t>
      </w:r>
      <w:r w:rsidR="00605CE4" w:rsidRPr="009D5647">
        <w:rPr>
          <w:rFonts w:ascii="Times New Roman" w:hAnsi="Times New Roman" w:cs="Times New Roman"/>
          <w:sz w:val="24"/>
          <w:szCs w:val="24"/>
        </w:rPr>
        <w:t xml:space="preserve"> </w:t>
      </w:r>
      <w:r w:rsidR="00082EF1" w:rsidRPr="009D5647">
        <w:rPr>
          <w:rFonts w:ascii="Times New Roman" w:hAnsi="Times New Roman" w:cs="Times New Roman"/>
          <w:sz w:val="24"/>
          <w:szCs w:val="24"/>
        </w:rPr>
        <w:t xml:space="preserve">В обеспечение исполнения обязательств </w:t>
      </w:r>
      <w:r w:rsidR="00605CE4" w:rsidRPr="009D5647">
        <w:rPr>
          <w:rFonts w:ascii="Times New Roman" w:hAnsi="Times New Roman" w:cs="Times New Roman"/>
          <w:sz w:val="24"/>
          <w:szCs w:val="24"/>
        </w:rPr>
        <w:t xml:space="preserve">кредитной линии, </w:t>
      </w:r>
      <w:r w:rsidR="00082EF1" w:rsidRPr="009D5647">
        <w:rPr>
          <w:rFonts w:ascii="Times New Roman" w:hAnsi="Times New Roman" w:cs="Times New Roman"/>
          <w:sz w:val="24"/>
          <w:szCs w:val="24"/>
        </w:rPr>
        <w:t xml:space="preserve">ТОО «Абли-Курылыс» предоставило в </w:t>
      </w:r>
      <w:r w:rsidR="00605CE4" w:rsidRPr="009D5647">
        <w:rPr>
          <w:rFonts w:ascii="Times New Roman" w:hAnsi="Times New Roman" w:cs="Times New Roman"/>
          <w:sz w:val="24"/>
          <w:szCs w:val="24"/>
        </w:rPr>
        <w:t>залог гостиничный</w:t>
      </w:r>
      <w:r w:rsidR="00082EF1" w:rsidRPr="009D5647">
        <w:rPr>
          <w:rFonts w:ascii="Times New Roman" w:hAnsi="Times New Roman" w:cs="Times New Roman"/>
          <w:sz w:val="24"/>
          <w:szCs w:val="24"/>
        </w:rPr>
        <w:t xml:space="preserve"> комплекс, расположенный по адресу: г. Алматы, Алмалинский район, ул. Досмухамедова 115, общей площадью 16</w:t>
      </w:r>
      <w:r w:rsidR="00CF043F" w:rsidRPr="009D5647">
        <w:rPr>
          <w:rFonts w:ascii="Times New Roman" w:hAnsi="Times New Roman" w:cs="Times New Roman"/>
          <w:sz w:val="24"/>
          <w:szCs w:val="24"/>
        </w:rPr>
        <w:t xml:space="preserve"> </w:t>
      </w:r>
      <w:r w:rsidR="00082EF1" w:rsidRPr="009D5647">
        <w:rPr>
          <w:rFonts w:ascii="Times New Roman" w:hAnsi="Times New Roman" w:cs="Times New Roman"/>
          <w:sz w:val="24"/>
          <w:szCs w:val="24"/>
        </w:rPr>
        <w:t xml:space="preserve">196,4 </w:t>
      </w:r>
      <w:proofErr w:type="spellStart"/>
      <w:r w:rsidR="00082EF1" w:rsidRPr="009D5647">
        <w:rPr>
          <w:rFonts w:ascii="Times New Roman" w:hAnsi="Times New Roman" w:cs="Times New Roman"/>
          <w:sz w:val="24"/>
          <w:szCs w:val="24"/>
        </w:rPr>
        <w:t>кв</w:t>
      </w:r>
      <w:r w:rsidR="002027B5">
        <w:rPr>
          <w:rFonts w:ascii="Times New Roman" w:hAnsi="Times New Roman" w:cs="Times New Roman"/>
          <w:sz w:val="24"/>
          <w:szCs w:val="24"/>
        </w:rPr>
        <w:t>.</w:t>
      </w:r>
      <w:r w:rsidR="00082EF1" w:rsidRPr="009D5647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605CE4" w:rsidRPr="009D5647">
        <w:rPr>
          <w:rFonts w:ascii="Times New Roman" w:hAnsi="Times New Roman" w:cs="Times New Roman"/>
          <w:sz w:val="24"/>
          <w:szCs w:val="24"/>
        </w:rPr>
        <w:t>. и</w:t>
      </w:r>
      <w:r w:rsidR="00082EF1" w:rsidRPr="009D5647">
        <w:rPr>
          <w:rFonts w:ascii="Times New Roman" w:hAnsi="Times New Roman" w:cs="Times New Roman"/>
          <w:sz w:val="24"/>
          <w:szCs w:val="24"/>
        </w:rPr>
        <w:t xml:space="preserve"> долю в земельном участке, общей площадью 02581 га, размер доли 2558 </w:t>
      </w:r>
      <w:r w:rsidR="00605CE4" w:rsidRPr="009D5647">
        <w:rPr>
          <w:rFonts w:ascii="Times New Roman" w:hAnsi="Times New Roman" w:cs="Times New Roman"/>
          <w:sz w:val="24"/>
          <w:szCs w:val="24"/>
        </w:rPr>
        <w:t xml:space="preserve">га, а также движимое имущество в количестве 2 688 единиц. </w:t>
      </w:r>
      <w:r w:rsidR="001D64AA" w:rsidRPr="009D5647">
        <w:rPr>
          <w:rFonts w:ascii="Times New Roman" w:hAnsi="Times New Roman" w:cs="Times New Roman"/>
          <w:sz w:val="24"/>
          <w:szCs w:val="24"/>
        </w:rPr>
        <w:t>В</w:t>
      </w:r>
      <w:r w:rsidR="009847B8" w:rsidRPr="009D5647">
        <w:rPr>
          <w:rFonts w:ascii="Times New Roman" w:hAnsi="Times New Roman" w:cs="Times New Roman"/>
          <w:sz w:val="24"/>
          <w:szCs w:val="24"/>
        </w:rPr>
        <w:t xml:space="preserve">ыплаты </w:t>
      </w:r>
      <w:r w:rsidR="004E0443" w:rsidRPr="009D5647">
        <w:rPr>
          <w:rFonts w:ascii="Times New Roman" w:hAnsi="Times New Roman" w:cs="Times New Roman"/>
          <w:sz w:val="24"/>
          <w:szCs w:val="24"/>
        </w:rPr>
        <w:t xml:space="preserve">по кредиту </w:t>
      </w:r>
      <w:r w:rsidR="009847B8" w:rsidRPr="009D5647">
        <w:rPr>
          <w:rFonts w:ascii="Times New Roman" w:hAnsi="Times New Roman" w:cs="Times New Roman"/>
          <w:sz w:val="24"/>
          <w:szCs w:val="24"/>
        </w:rPr>
        <w:t xml:space="preserve">осуществлялись </w:t>
      </w:r>
      <w:r w:rsidR="00D560DB" w:rsidRPr="009D5647">
        <w:rPr>
          <w:rFonts w:ascii="Times New Roman" w:hAnsi="Times New Roman" w:cs="Times New Roman"/>
          <w:sz w:val="24"/>
          <w:szCs w:val="24"/>
        </w:rPr>
        <w:t>согласно установленного графика</w:t>
      </w:r>
      <w:r w:rsidR="004E0443" w:rsidRPr="009D5647">
        <w:rPr>
          <w:rFonts w:ascii="Times New Roman" w:hAnsi="Times New Roman" w:cs="Times New Roman"/>
          <w:sz w:val="24"/>
          <w:szCs w:val="24"/>
        </w:rPr>
        <w:t xml:space="preserve">, </w:t>
      </w:r>
      <w:r w:rsidR="004E0443" w:rsidRPr="004007CB">
        <w:rPr>
          <w:rFonts w:ascii="Times New Roman" w:hAnsi="Times New Roman" w:cs="Times New Roman"/>
          <w:b/>
          <w:bCs/>
          <w:sz w:val="24"/>
          <w:szCs w:val="24"/>
          <w:u w:val="single"/>
        </w:rPr>
        <w:t>без допущения просрочек</w:t>
      </w:r>
      <w:r w:rsidR="004E0443" w:rsidRPr="009D5647">
        <w:rPr>
          <w:rFonts w:ascii="Times New Roman" w:hAnsi="Times New Roman" w:cs="Times New Roman"/>
          <w:sz w:val="24"/>
          <w:szCs w:val="24"/>
        </w:rPr>
        <w:t>.</w:t>
      </w:r>
    </w:p>
    <w:p w14:paraId="2260FEB6" w14:textId="1535821C" w:rsidR="004A7838" w:rsidRPr="009D5647" w:rsidRDefault="004A7838" w:rsidP="004E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647">
        <w:rPr>
          <w:rFonts w:ascii="Times New Roman" w:hAnsi="Times New Roman" w:cs="Times New Roman"/>
          <w:b/>
          <w:bCs/>
          <w:sz w:val="24"/>
          <w:szCs w:val="24"/>
        </w:rPr>
        <w:t xml:space="preserve">В связи с распространением </w:t>
      </w:r>
      <w:r w:rsidRPr="009D5647">
        <w:rPr>
          <w:rFonts w:ascii="Times New Roman" w:hAnsi="Times New Roman" w:cs="Times New Roman"/>
          <w:b/>
          <w:bCs/>
          <w:sz w:val="24"/>
          <w:szCs w:val="24"/>
          <w:lang w:val="en-US"/>
        </w:rPr>
        <w:t>COVID</w:t>
      </w:r>
      <w:r w:rsidRPr="009D5647">
        <w:rPr>
          <w:rFonts w:ascii="Times New Roman" w:hAnsi="Times New Roman" w:cs="Times New Roman"/>
          <w:b/>
          <w:bCs/>
          <w:sz w:val="24"/>
          <w:szCs w:val="24"/>
        </w:rPr>
        <w:t>-19</w:t>
      </w:r>
      <w:r w:rsidRPr="009D5647">
        <w:rPr>
          <w:rFonts w:ascii="Times New Roman" w:hAnsi="Times New Roman" w:cs="Times New Roman"/>
          <w:sz w:val="24"/>
          <w:szCs w:val="24"/>
        </w:rPr>
        <w:t xml:space="preserve">, введением чрезвычайного положения на территории Казахстана и проведением комплекса санитарно-противоэпидемических мер, </w:t>
      </w:r>
      <w:r w:rsidR="004E0443" w:rsidRPr="009D5647">
        <w:rPr>
          <w:rFonts w:ascii="Times New Roman" w:hAnsi="Times New Roman" w:cs="Times New Roman"/>
          <w:sz w:val="24"/>
          <w:szCs w:val="24"/>
        </w:rPr>
        <w:t xml:space="preserve">на основании указа Президента РК за № 285, </w:t>
      </w:r>
      <w:r w:rsidRPr="009D5647">
        <w:rPr>
          <w:rFonts w:ascii="Times New Roman" w:hAnsi="Times New Roman" w:cs="Times New Roman"/>
          <w:sz w:val="24"/>
          <w:szCs w:val="24"/>
        </w:rPr>
        <w:t xml:space="preserve">деятельность гостиницы была </w:t>
      </w:r>
      <w:r w:rsidRPr="009D5647">
        <w:rPr>
          <w:rFonts w:ascii="Times New Roman" w:hAnsi="Times New Roman" w:cs="Times New Roman"/>
          <w:b/>
          <w:bCs/>
          <w:sz w:val="24"/>
          <w:szCs w:val="24"/>
        </w:rPr>
        <w:t>приостановлена в марте 2020 года</w:t>
      </w:r>
      <w:r w:rsidRPr="009D5647">
        <w:rPr>
          <w:rFonts w:ascii="Times New Roman" w:hAnsi="Times New Roman" w:cs="Times New Roman"/>
          <w:sz w:val="24"/>
          <w:szCs w:val="24"/>
        </w:rPr>
        <w:t>.</w:t>
      </w:r>
      <w:r w:rsidR="009F6366" w:rsidRPr="009D5647">
        <w:rPr>
          <w:rFonts w:ascii="Times New Roman" w:hAnsi="Times New Roman" w:cs="Times New Roman"/>
          <w:sz w:val="24"/>
          <w:szCs w:val="24"/>
        </w:rPr>
        <w:t xml:space="preserve"> В рамках данного указа, банком была предоставлена отсрочка сроком на 3 месяца. </w:t>
      </w:r>
    </w:p>
    <w:p w14:paraId="3D102445" w14:textId="20F071B3" w:rsidR="004E0443" w:rsidRDefault="004A7838" w:rsidP="004E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647">
        <w:rPr>
          <w:rFonts w:ascii="Times New Roman" w:hAnsi="Times New Roman" w:cs="Times New Roman"/>
          <w:sz w:val="24"/>
          <w:szCs w:val="24"/>
        </w:rPr>
        <w:t xml:space="preserve">Между тем, </w:t>
      </w:r>
      <w:r w:rsidR="008734FC" w:rsidRPr="009D5647">
        <w:rPr>
          <w:rFonts w:ascii="Times New Roman" w:hAnsi="Times New Roman" w:cs="Times New Roman"/>
          <w:sz w:val="24"/>
          <w:szCs w:val="24"/>
        </w:rPr>
        <w:t>15 июня 2020 года</w:t>
      </w:r>
      <w:r w:rsidR="004E0443" w:rsidRPr="009D5647">
        <w:rPr>
          <w:rFonts w:ascii="Times New Roman" w:hAnsi="Times New Roman" w:cs="Times New Roman"/>
          <w:sz w:val="24"/>
          <w:szCs w:val="24"/>
        </w:rPr>
        <w:t>,</w:t>
      </w:r>
      <w:r w:rsidR="009F6366" w:rsidRPr="009D5647">
        <w:rPr>
          <w:rFonts w:ascii="Times New Roman" w:hAnsi="Times New Roman" w:cs="Times New Roman"/>
          <w:sz w:val="24"/>
          <w:szCs w:val="24"/>
        </w:rPr>
        <w:t xml:space="preserve"> </w:t>
      </w:r>
      <w:r w:rsidR="00DA04E4" w:rsidRPr="009D5647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Председателем </w:t>
      </w:r>
      <w:r w:rsidR="009F6366" w:rsidRPr="009D5647">
        <w:rPr>
          <w:rFonts w:ascii="Times New Roman" w:hAnsi="Times New Roman" w:cs="Times New Roman"/>
          <w:b/>
          <w:bCs/>
          <w:sz w:val="24"/>
          <w:szCs w:val="24"/>
        </w:rPr>
        <w:t>РГУ «Агентство Республики Казахстан по регулированию и развитию финансового рынка»</w:t>
      </w:r>
      <w:r w:rsidR="009F6366" w:rsidRPr="009D5647">
        <w:rPr>
          <w:rFonts w:ascii="Times New Roman" w:hAnsi="Times New Roman" w:cs="Times New Roman"/>
          <w:sz w:val="24"/>
          <w:szCs w:val="24"/>
        </w:rPr>
        <w:t xml:space="preserve"> </w:t>
      </w:r>
      <w:r w:rsidR="00DA04E4" w:rsidRPr="009D5647">
        <w:rPr>
          <w:rFonts w:ascii="Times New Roman" w:hAnsi="Times New Roman" w:cs="Times New Roman"/>
          <w:sz w:val="24"/>
          <w:szCs w:val="24"/>
        </w:rPr>
        <w:t>М.</w:t>
      </w:r>
      <w:r w:rsidR="004E0443" w:rsidRPr="009D5647">
        <w:rPr>
          <w:rFonts w:ascii="Times New Roman" w:hAnsi="Times New Roman" w:cs="Times New Roman"/>
          <w:sz w:val="24"/>
          <w:szCs w:val="24"/>
        </w:rPr>
        <w:t xml:space="preserve"> </w:t>
      </w:r>
      <w:r w:rsidR="00DA04E4" w:rsidRPr="009D5647">
        <w:rPr>
          <w:rFonts w:ascii="Times New Roman" w:hAnsi="Times New Roman" w:cs="Times New Roman"/>
          <w:sz w:val="24"/>
          <w:szCs w:val="24"/>
        </w:rPr>
        <w:t xml:space="preserve">Абылкасымовой </w:t>
      </w:r>
      <w:r w:rsidR="008734FC" w:rsidRPr="009D5647">
        <w:rPr>
          <w:rFonts w:ascii="Times New Roman" w:hAnsi="Times New Roman" w:cs="Times New Roman"/>
          <w:sz w:val="24"/>
          <w:szCs w:val="24"/>
        </w:rPr>
        <w:t xml:space="preserve">был утвержден </w:t>
      </w:r>
      <w:r w:rsidR="007013C4" w:rsidRPr="009D5647">
        <w:rPr>
          <w:rFonts w:ascii="Times New Roman" w:hAnsi="Times New Roman" w:cs="Times New Roman"/>
          <w:sz w:val="24"/>
          <w:szCs w:val="24"/>
        </w:rPr>
        <w:t xml:space="preserve">приказ «О дополнительных мерах поддержки субъектов малого и среднего предпринимательства» </w:t>
      </w:r>
      <w:r w:rsidR="008734FC" w:rsidRPr="009D5647">
        <w:rPr>
          <w:rFonts w:ascii="Times New Roman" w:hAnsi="Times New Roman" w:cs="Times New Roman"/>
          <w:sz w:val="24"/>
          <w:szCs w:val="24"/>
        </w:rPr>
        <w:t xml:space="preserve">за </w:t>
      </w:r>
      <w:r w:rsidR="007013C4" w:rsidRPr="009D5647">
        <w:rPr>
          <w:rFonts w:ascii="Times New Roman" w:hAnsi="Times New Roman" w:cs="Times New Roman"/>
          <w:sz w:val="24"/>
          <w:szCs w:val="24"/>
        </w:rPr>
        <w:t>№251</w:t>
      </w:r>
      <w:r w:rsidR="008734FC" w:rsidRPr="009D5647">
        <w:rPr>
          <w:rFonts w:ascii="Times New Roman" w:hAnsi="Times New Roman" w:cs="Times New Roman"/>
          <w:sz w:val="24"/>
          <w:szCs w:val="24"/>
        </w:rPr>
        <w:t>, где указано</w:t>
      </w:r>
      <w:r w:rsidR="007013C4" w:rsidRPr="009D5647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8734FC" w:rsidRPr="009D5647">
        <w:rPr>
          <w:rFonts w:ascii="Times New Roman" w:hAnsi="Times New Roman" w:cs="Times New Roman"/>
          <w:sz w:val="24"/>
          <w:szCs w:val="24"/>
        </w:rPr>
        <w:t>е</w:t>
      </w:r>
      <w:r w:rsidR="007013C4" w:rsidRPr="009D5647">
        <w:rPr>
          <w:rFonts w:ascii="Times New Roman" w:hAnsi="Times New Roman" w:cs="Times New Roman"/>
          <w:sz w:val="24"/>
          <w:szCs w:val="24"/>
        </w:rPr>
        <w:t xml:space="preserve"> отсрочки платежей, включая основной долг и вознаграждение на срок до </w:t>
      </w:r>
      <w:r w:rsidR="004E0443" w:rsidRPr="009D5647">
        <w:rPr>
          <w:rFonts w:ascii="Times New Roman" w:hAnsi="Times New Roman" w:cs="Times New Roman"/>
          <w:sz w:val="24"/>
          <w:szCs w:val="24"/>
        </w:rPr>
        <w:t>01 октября 2020 года</w:t>
      </w:r>
      <w:r w:rsidR="007013C4" w:rsidRPr="009D5647">
        <w:rPr>
          <w:rFonts w:ascii="Times New Roman" w:hAnsi="Times New Roman" w:cs="Times New Roman"/>
          <w:sz w:val="24"/>
          <w:szCs w:val="24"/>
        </w:rPr>
        <w:t xml:space="preserve">, </w:t>
      </w:r>
      <w:r w:rsidR="008734FC" w:rsidRPr="009D5647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4E0443" w:rsidRPr="009D5647">
        <w:rPr>
          <w:rFonts w:ascii="Times New Roman" w:hAnsi="Times New Roman" w:cs="Times New Roman"/>
          <w:b/>
          <w:bCs/>
          <w:sz w:val="24"/>
          <w:szCs w:val="24"/>
        </w:rPr>
        <w:t>АО «Capital Bank Kazakhstan»</w:t>
      </w:r>
      <w:r w:rsidR="004E0443" w:rsidRPr="009D5647">
        <w:rPr>
          <w:rFonts w:ascii="Times New Roman" w:hAnsi="Times New Roman" w:cs="Times New Roman"/>
          <w:sz w:val="24"/>
          <w:szCs w:val="24"/>
        </w:rPr>
        <w:t xml:space="preserve"> </w:t>
      </w:r>
      <w:r w:rsidR="004E0443" w:rsidRPr="009D5647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="004E0443" w:rsidRPr="009D5647">
        <w:rPr>
          <w:rFonts w:ascii="Times New Roman" w:hAnsi="Times New Roman" w:cs="Times New Roman"/>
          <w:sz w:val="24"/>
          <w:szCs w:val="24"/>
        </w:rPr>
        <w:t xml:space="preserve"> вышеуказанного приказа </w:t>
      </w:r>
      <w:r w:rsidR="004E0443" w:rsidRPr="004007CB">
        <w:rPr>
          <w:rFonts w:ascii="Times New Roman" w:hAnsi="Times New Roman" w:cs="Times New Roman"/>
          <w:b/>
          <w:bCs/>
          <w:sz w:val="24"/>
          <w:szCs w:val="24"/>
          <w:u w:val="single"/>
        </w:rPr>
        <w:t>отказывает в предоставлении отсрочки</w:t>
      </w:r>
      <w:r w:rsidR="004E0443" w:rsidRPr="009D5647">
        <w:rPr>
          <w:rFonts w:ascii="Times New Roman" w:hAnsi="Times New Roman" w:cs="Times New Roman"/>
          <w:sz w:val="24"/>
          <w:szCs w:val="24"/>
        </w:rPr>
        <w:t xml:space="preserve"> до октября 2020 года. </w:t>
      </w:r>
      <w:r w:rsidR="00D80561" w:rsidRPr="009D5647">
        <w:rPr>
          <w:rFonts w:ascii="Times New Roman" w:hAnsi="Times New Roman" w:cs="Times New Roman"/>
          <w:sz w:val="24"/>
          <w:szCs w:val="24"/>
        </w:rPr>
        <w:t xml:space="preserve">ТОО «Абли-Курылыс» </w:t>
      </w:r>
      <w:r w:rsidR="00D80561" w:rsidRPr="009D5647">
        <w:rPr>
          <w:rFonts w:ascii="Times New Roman" w:hAnsi="Times New Roman" w:cs="Times New Roman"/>
          <w:b/>
          <w:bCs/>
          <w:sz w:val="24"/>
          <w:szCs w:val="24"/>
        </w:rPr>
        <w:t xml:space="preserve">неоднократно обращалось в АО «Capital </w:t>
      </w:r>
      <w:r w:rsidR="008734FC" w:rsidRPr="009D5647">
        <w:rPr>
          <w:rFonts w:ascii="Times New Roman" w:hAnsi="Times New Roman" w:cs="Times New Roman"/>
          <w:b/>
          <w:bCs/>
          <w:sz w:val="24"/>
          <w:szCs w:val="24"/>
        </w:rPr>
        <w:t xml:space="preserve">Bank </w:t>
      </w:r>
      <w:r w:rsidR="00D80561" w:rsidRPr="009D5647">
        <w:rPr>
          <w:rFonts w:ascii="Times New Roman" w:hAnsi="Times New Roman" w:cs="Times New Roman"/>
          <w:b/>
          <w:bCs/>
          <w:sz w:val="24"/>
          <w:szCs w:val="24"/>
        </w:rPr>
        <w:t>Kazakhstan»</w:t>
      </w:r>
      <w:r w:rsidR="00D80561" w:rsidRPr="009D5647">
        <w:rPr>
          <w:rFonts w:ascii="Times New Roman" w:hAnsi="Times New Roman" w:cs="Times New Roman"/>
          <w:sz w:val="24"/>
          <w:szCs w:val="24"/>
        </w:rPr>
        <w:t xml:space="preserve"> с ходатайством об установлении нового графика погашения. Между тем, указанные обращения остались без ответа.</w:t>
      </w:r>
    </w:p>
    <w:p w14:paraId="47AD4454" w14:textId="144AE3F4" w:rsidR="000C1D64" w:rsidRPr="009D5647" w:rsidRDefault="00C073DA" w:rsidP="004E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647">
        <w:rPr>
          <w:rFonts w:ascii="Times New Roman" w:hAnsi="Times New Roman" w:cs="Times New Roman"/>
          <w:sz w:val="24"/>
          <w:szCs w:val="24"/>
        </w:rPr>
        <w:t xml:space="preserve">23 декабря </w:t>
      </w:r>
      <w:r w:rsidR="004E0443" w:rsidRPr="009D5647">
        <w:rPr>
          <w:rFonts w:ascii="Times New Roman" w:hAnsi="Times New Roman" w:cs="Times New Roman"/>
          <w:sz w:val="24"/>
          <w:szCs w:val="24"/>
        </w:rPr>
        <w:t xml:space="preserve">2020 года, </w:t>
      </w:r>
      <w:r w:rsidR="004E0443" w:rsidRPr="009D5647">
        <w:rPr>
          <w:rFonts w:ascii="Times New Roman" w:hAnsi="Times New Roman" w:cs="Times New Roman"/>
          <w:b/>
          <w:bCs/>
          <w:sz w:val="24"/>
          <w:szCs w:val="24"/>
        </w:rPr>
        <w:t>АО «Capital Bank Kazakhstan»</w:t>
      </w:r>
      <w:r w:rsidR="004E0443" w:rsidRPr="009D5647">
        <w:rPr>
          <w:rFonts w:ascii="Times New Roman" w:hAnsi="Times New Roman" w:cs="Times New Roman"/>
          <w:sz w:val="24"/>
          <w:szCs w:val="24"/>
        </w:rPr>
        <w:t xml:space="preserve"> заключает с </w:t>
      </w:r>
      <w:r w:rsidR="004E0443" w:rsidRPr="009D5647">
        <w:rPr>
          <w:rFonts w:ascii="Times New Roman" w:hAnsi="Times New Roman" w:cs="Times New Roman"/>
          <w:b/>
          <w:bCs/>
          <w:sz w:val="24"/>
          <w:szCs w:val="24"/>
        </w:rPr>
        <w:t>ТОО «Коллекторское агентство «ЗАНГЕР»</w:t>
      </w:r>
      <w:r w:rsidR="004E0443" w:rsidRPr="009D5647">
        <w:rPr>
          <w:rFonts w:ascii="Times New Roman" w:hAnsi="Times New Roman" w:cs="Times New Roman"/>
          <w:sz w:val="24"/>
          <w:szCs w:val="24"/>
        </w:rPr>
        <w:t xml:space="preserve"> договор об уступке права требования</w:t>
      </w:r>
      <w:r w:rsidR="00D80561" w:rsidRPr="009D5647">
        <w:rPr>
          <w:rFonts w:ascii="Times New Roman" w:hAnsi="Times New Roman" w:cs="Times New Roman"/>
          <w:sz w:val="24"/>
          <w:szCs w:val="24"/>
        </w:rPr>
        <w:t xml:space="preserve">, производит передачу задолженности на досудебное взыскание и урегулирование коллекторскому агентству, заключая при этом трёхстороннее соглашение, где третьей стороной является </w:t>
      </w:r>
      <w:r w:rsidR="00D80561" w:rsidRPr="009D5647">
        <w:rPr>
          <w:rFonts w:ascii="Times New Roman" w:hAnsi="Times New Roman" w:cs="Times New Roman"/>
          <w:b/>
          <w:bCs/>
          <w:sz w:val="24"/>
          <w:szCs w:val="24"/>
        </w:rPr>
        <w:t>РГП «Казаэронавигация»</w:t>
      </w:r>
      <w:r w:rsidR="00D80561" w:rsidRPr="009D5647">
        <w:rPr>
          <w:rFonts w:ascii="Times New Roman" w:hAnsi="Times New Roman" w:cs="Times New Roman"/>
          <w:sz w:val="24"/>
          <w:szCs w:val="24"/>
        </w:rPr>
        <w:t xml:space="preserve">, на общую сумму 14,7 млрд. тенге. </w:t>
      </w:r>
      <w:r w:rsidR="000C1D64" w:rsidRPr="009D5647">
        <w:rPr>
          <w:rFonts w:ascii="Times New Roman" w:hAnsi="Times New Roman" w:cs="Times New Roman"/>
          <w:sz w:val="24"/>
          <w:szCs w:val="24"/>
        </w:rPr>
        <w:t>Приведенные действия АО «</w:t>
      </w:r>
      <w:r w:rsidR="000C1D64" w:rsidRPr="009D5647">
        <w:rPr>
          <w:rFonts w:ascii="Times New Roman" w:hAnsi="Times New Roman" w:cs="Times New Roman"/>
          <w:sz w:val="24"/>
          <w:szCs w:val="24"/>
          <w:lang w:val="en-US"/>
        </w:rPr>
        <w:t>Capital</w:t>
      </w:r>
      <w:r w:rsidR="000C1D64" w:rsidRPr="009D5647">
        <w:rPr>
          <w:rFonts w:ascii="Times New Roman" w:hAnsi="Times New Roman" w:cs="Times New Roman"/>
          <w:sz w:val="24"/>
          <w:szCs w:val="24"/>
        </w:rPr>
        <w:t xml:space="preserve"> </w:t>
      </w:r>
      <w:r w:rsidR="000C1D64" w:rsidRPr="009D5647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="000C1D64" w:rsidRPr="009D5647">
        <w:rPr>
          <w:rFonts w:ascii="Times New Roman" w:hAnsi="Times New Roman" w:cs="Times New Roman"/>
          <w:sz w:val="24"/>
          <w:szCs w:val="24"/>
        </w:rPr>
        <w:t xml:space="preserve"> </w:t>
      </w:r>
      <w:r w:rsidR="000C1D64" w:rsidRPr="009D5647">
        <w:rPr>
          <w:rFonts w:ascii="Times New Roman" w:hAnsi="Times New Roman" w:cs="Times New Roman"/>
          <w:sz w:val="24"/>
          <w:szCs w:val="24"/>
          <w:lang w:val="en-US"/>
        </w:rPr>
        <w:t>Kazakhstan</w:t>
      </w:r>
      <w:r w:rsidR="000C1D64" w:rsidRPr="009D5647">
        <w:rPr>
          <w:rFonts w:ascii="Times New Roman" w:hAnsi="Times New Roman" w:cs="Times New Roman"/>
          <w:sz w:val="24"/>
          <w:szCs w:val="24"/>
        </w:rPr>
        <w:t xml:space="preserve">» наглядно иллюстрируют грубое </w:t>
      </w:r>
      <w:r w:rsidR="000C1D64" w:rsidRPr="009D5647">
        <w:rPr>
          <w:rFonts w:ascii="Times New Roman" w:hAnsi="Times New Roman" w:cs="Times New Roman"/>
          <w:b/>
          <w:sz w:val="24"/>
          <w:szCs w:val="24"/>
        </w:rPr>
        <w:t>нарушение законодательства РК</w:t>
      </w:r>
      <w:r w:rsidR="000C1D64" w:rsidRPr="009D5647">
        <w:rPr>
          <w:rFonts w:ascii="Times New Roman" w:hAnsi="Times New Roman" w:cs="Times New Roman"/>
          <w:sz w:val="24"/>
          <w:szCs w:val="24"/>
        </w:rPr>
        <w:t>.</w:t>
      </w:r>
      <w:r w:rsidR="00836E66" w:rsidRPr="009D5647">
        <w:rPr>
          <w:rFonts w:ascii="Times New Roman" w:hAnsi="Times New Roman" w:cs="Times New Roman"/>
          <w:sz w:val="24"/>
          <w:szCs w:val="24"/>
        </w:rPr>
        <w:t xml:space="preserve"> </w:t>
      </w:r>
      <w:r w:rsidRPr="009D5647">
        <w:rPr>
          <w:rFonts w:ascii="Times New Roman" w:hAnsi="Times New Roman" w:cs="Times New Roman"/>
          <w:sz w:val="24"/>
          <w:szCs w:val="24"/>
        </w:rPr>
        <w:t xml:space="preserve"> </w:t>
      </w:r>
      <w:r w:rsidR="00836E66" w:rsidRPr="004007CB">
        <w:rPr>
          <w:rFonts w:ascii="Times New Roman" w:hAnsi="Times New Roman" w:cs="Times New Roman"/>
          <w:b/>
          <w:sz w:val="24"/>
          <w:szCs w:val="24"/>
          <w:u w:val="single"/>
        </w:rPr>
        <w:t>АО «CapitalBankKazakhstan» было запрещено заключать договора, связанные с передачей активов</w:t>
      </w:r>
      <w:r w:rsidR="00836E66" w:rsidRPr="009D5647">
        <w:rPr>
          <w:rFonts w:ascii="Times New Roman" w:hAnsi="Times New Roman" w:cs="Times New Roman"/>
          <w:b/>
          <w:sz w:val="24"/>
          <w:szCs w:val="24"/>
        </w:rPr>
        <w:t>.</w:t>
      </w:r>
      <w:r w:rsidR="00836E66" w:rsidRPr="009D5647">
        <w:rPr>
          <w:rFonts w:ascii="Times New Roman" w:hAnsi="Times New Roman" w:cs="Times New Roman"/>
          <w:sz w:val="24"/>
          <w:szCs w:val="24"/>
        </w:rPr>
        <w:t xml:space="preserve"> </w:t>
      </w:r>
      <w:r w:rsidRPr="009D5647">
        <w:rPr>
          <w:rFonts w:ascii="Times New Roman" w:hAnsi="Times New Roman" w:cs="Times New Roman"/>
          <w:sz w:val="24"/>
          <w:szCs w:val="24"/>
        </w:rPr>
        <w:t xml:space="preserve">При этом, </w:t>
      </w:r>
      <w:r w:rsidRPr="009D5647">
        <w:rPr>
          <w:rFonts w:ascii="Times New Roman" w:hAnsi="Times New Roman" w:cs="Times New Roman"/>
          <w:b/>
          <w:bCs/>
          <w:sz w:val="24"/>
          <w:szCs w:val="24"/>
        </w:rPr>
        <w:t xml:space="preserve">ТОО «Коллекторское агентство «ЗАНГЕР» был зарегистрирован 11 декабря 2020 года, за 12 дней до заключения </w:t>
      </w:r>
      <w:r w:rsidRPr="009D5647">
        <w:rPr>
          <w:rFonts w:ascii="Times New Roman" w:hAnsi="Times New Roman" w:cs="Times New Roman"/>
          <w:sz w:val="24"/>
          <w:szCs w:val="24"/>
        </w:rPr>
        <w:t>договора об уступке права требования.</w:t>
      </w:r>
      <w:r w:rsidR="001C0309" w:rsidRPr="009D5647">
        <w:rPr>
          <w:rFonts w:ascii="Times New Roman" w:hAnsi="Times New Roman" w:cs="Times New Roman"/>
          <w:sz w:val="24"/>
          <w:szCs w:val="24"/>
        </w:rPr>
        <w:t xml:space="preserve"> Также, данная сделка была закреплена 3-х сторонним соглашением об исполнении обязательств, а также</w:t>
      </w:r>
      <w:r w:rsidR="001C0309" w:rsidRPr="009D5647">
        <w:rPr>
          <w:rFonts w:ascii="Times New Roman" w:hAnsi="Times New Roman" w:cs="Times New Roman"/>
          <w:b/>
          <w:bCs/>
          <w:sz w:val="24"/>
          <w:szCs w:val="24"/>
        </w:rPr>
        <w:t xml:space="preserve"> графиком погашения </w:t>
      </w:r>
      <w:r w:rsidR="001C0309" w:rsidRPr="009D5647">
        <w:rPr>
          <w:rFonts w:ascii="Times New Roman" w:hAnsi="Times New Roman" w:cs="Times New Roman"/>
          <w:sz w:val="24"/>
          <w:szCs w:val="24"/>
        </w:rPr>
        <w:t>к нему, срок которого составлял</w:t>
      </w:r>
      <w:r w:rsidR="001C0309" w:rsidRPr="009D5647">
        <w:rPr>
          <w:rFonts w:ascii="Times New Roman" w:hAnsi="Times New Roman" w:cs="Times New Roman"/>
          <w:b/>
          <w:bCs/>
          <w:sz w:val="24"/>
          <w:szCs w:val="24"/>
        </w:rPr>
        <w:t xml:space="preserve"> 24 месяца</w:t>
      </w:r>
      <w:r w:rsidR="001C0309" w:rsidRPr="009D5647">
        <w:rPr>
          <w:rFonts w:ascii="Times New Roman" w:hAnsi="Times New Roman" w:cs="Times New Roman"/>
          <w:sz w:val="24"/>
          <w:szCs w:val="24"/>
        </w:rPr>
        <w:t xml:space="preserve">. Согласно данного соглашения </w:t>
      </w:r>
      <w:r w:rsidR="001C0309" w:rsidRPr="009D5647">
        <w:rPr>
          <w:rFonts w:ascii="Times New Roman" w:hAnsi="Times New Roman" w:cs="Times New Roman"/>
          <w:b/>
          <w:bCs/>
          <w:sz w:val="24"/>
          <w:szCs w:val="24"/>
        </w:rPr>
        <w:t>ТОО «Коллекторское агентство «ЗАНГЕР» производил взыскание с заемщиков и должен был производить возврат денег в РГП «Казаэронавигация».</w:t>
      </w:r>
      <w:r w:rsidR="002027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ABAC77" w14:textId="0279EFE5" w:rsidR="001C0309" w:rsidRPr="009D5647" w:rsidRDefault="00D80561" w:rsidP="001D64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647">
        <w:rPr>
          <w:rFonts w:ascii="Times New Roman" w:hAnsi="Times New Roman" w:cs="Times New Roman"/>
          <w:sz w:val="24"/>
          <w:szCs w:val="24"/>
        </w:rPr>
        <w:t>Далее, в</w:t>
      </w:r>
      <w:r w:rsidR="004B38E6" w:rsidRPr="009D5647">
        <w:rPr>
          <w:rFonts w:ascii="Times New Roman" w:hAnsi="Times New Roman" w:cs="Times New Roman"/>
          <w:sz w:val="24"/>
          <w:szCs w:val="24"/>
        </w:rPr>
        <w:t xml:space="preserve"> </w:t>
      </w:r>
      <w:r w:rsidR="00DF05D7" w:rsidRPr="009D5647">
        <w:rPr>
          <w:rFonts w:ascii="Times New Roman" w:hAnsi="Times New Roman" w:cs="Times New Roman"/>
          <w:sz w:val="24"/>
          <w:szCs w:val="24"/>
        </w:rPr>
        <w:t>нарушение де</w:t>
      </w:r>
      <w:r w:rsidR="004B38E6" w:rsidRPr="009D5647">
        <w:rPr>
          <w:rFonts w:ascii="Times New Roman" w:hAnsi="Times New Roman" w:cs="Times New Roman"/>
          <w:sz w:val="24"/>
          <w:szCs w:val="24"/>
        </w:rPr>
        <w:t>йствующего законодательства РК</w:t>
      </w:r>
      <w:r w:rsidRPr="009D5647">
        <w:rPr>
          <w:rFonts w:ascii="Times New Roman" w:hAnsi="Times New Roman" w:cs="Times New Roman"/>
          <w:sz w:val="24"/>
          <w:szCs w:val="24"/>
        </w:rPr>
        <w:t>,</w:t>
      </w:r>
      <w:r w:rsidR="004B38E6" w:rsidRPr="009D5647">
        <w:rPr>
          <w:rFonts w:ascii="Times New Roman" w:hAnsi="Times New Roman" w:cs="Times New Roman"/>
          <w:sz w:val="24"/>
          <w:szCs w:val="24"/>
        </w:rPr>
        <w:t xml:space="preserve"> 10.06</w:t>
      </w:r>
      <w:r w:rsidR="00DE240F" w:rsidRPr="009D5647">
        <w:rPr>
          <w:rFonts w:ascii="Times New Roman" w:hAnsi="Times New Roman" w:cs="Times New Roman"/>
          <w:sz w:val="24"/>
          <w:szCs w:val="24"/>
        </w:rPr>
        <w:t>.</w:t>
      </w:r>
      <w:r w:rsidR="004B38E6" w:rsidRPr="009D5647">
        <w:rPr>
          <w:rFonts w:ascii="Times New Roman" w:hAnsi="Times New Roman" w:cs="Times New Roman"/>
          <w:sz w:val="24"/>
          <w:szCs w:val="24"/>
        </w:rPr>
        <w:t xml:space="preserve">2021 года </w:t>
      </w:r>
      <w:r w:rsidR="004B38E6" w:rsidRPr="009D5647">
        <w:rPr>
          <w:rFonts w:ascii="Times New Roman" w:hAnsi="Times New Roman" w:cs="Times New Roman"/>
          <w:b/>
          <w:bCs/>
          <w:sz w:val="24"/>
          <w:szCs w:val="24"/>
        </w:rPr>
        <w:t>ТОО «Коллекторское агентство «Зангер» направляет</w:t>
      </w:r>
      <w:r w:rsidR="004B38E6" w:rsidRPr="009D5647">
        <w:rPr>
          <w:rFonts w:ascii="Times New Roman" w:hAnsi="Times New Roman" w:cs="Times New Roman"/>
          <w:sz w:val="24"/>
          <w:szCs w:val="24"/>
        </w:rPr>
        <w:t xml:space="preserve"> в ТОО «Абли –Курылыс» отчет об оценке залогового имущества, при этом </w:t>
      </w:r>
      <w:r w:rsidR="004B38E6" w:rsidRPr="009D5647">
        <w:rPr>
          <w:rFonts w:ascii="Times New Roman" w:hAnsi="Times New Roman" w:cs="Times New Roman"/>
          <w:b/>
          <w:bCs/>
          <w:sz w:val="24"/>
          <w:szCs w:val="24"/>
        </w:rPr>
        <w:t xml:space="preserve">сумма оценки залогового </w:t>
      </w:r>
      <w:r w:rsidR="004153B4" w:rsidRPr="009D5647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</w:t>
      </w:r>
      <w:r w:rsidR="004B38E6" w:rsidRPr="009D5647">
        <w:rPr>
          <w:rFonts w:ascii="Times New Roman" w:hAnsi="Times New Roman" w:cs="Times New Roman"/>
          <w:b/>
          <w:bCs/>
          <w:sz w:val="24"/>
          <w:szCs w:val="24"/>
        </w:rPr>
        <w:t>имущества составляет 5 110 514 021 тенге</w:t>
      </w:r>
      <w:r w:rsidR="004B38E6" w:rsidRPr="009D5647">
        <w:rPr>
          <w:rFonts w:ascii="Times New Roman" w:hAnsi="Times New Roman" w:cs="Times New Roman"/>
          <w:sz w:val="24"/>
          <w:szCs w:val="24"/>
        </w:rPr>
        <w:t>, почти вдвое меньше реальной стоимости недвижимого имущества</w:t>
      </w:r>
      <w:r w:rsidRPr="009D56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D2DFFA" w14:textId="543EFEC5" w:rsidR="00290E90" w:rsidRPr="002027B5" w:rsidRDefault="00D80561" w:rsidP="004E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5647">
        <w:rPr>
          <w:rFonts w:ascii="Times New Roman" w:hAnsi="Times New Roman" w:cs="Times New Roman"/>
          <w:sz w:val="24"/>
          <w:szCs w:val="24"/>
        </w:rPr>
        <w:t>В августе 2021 г.,</w:t>
      </w:r>
      <w:r w:rsidR="004B38E6" w:rsidRPr="009D5647">
        <w:rPr>
          <w:rFonts w:ascii="Times New Roman" w:hAnsi="Times New Roman" w:cs="Times New Roman"/>
          <w:sz w:val="24"/>
          <w:szCs w:val="24"/>
        </w:rPr>
        <w:t xml:space="preserve"> </w:t>
      </w:r>
      <w:r w:rsidR="004B38E6" w:rsidRPr="009D5647">
        <w:rPr>
          <w:rFonts w:ascii="Times New Roman" w:hAnsi="Times New Roman" w:cs="Times New Roman"/>
          <w:b/>
          <w:bCs/>
          <w:sz w:val="24"/>
          <w:szCs w:val="24"/>
        </w:rPr>
        <w:t xml:space="preserve">ТОО «Коллекторское агентство «Зангер» </w:t>
      </w:r>
      <w:r w:rsidR="004B38E6" w:rsidRPr="004007CB">
        <w:rPr>
          <w:rFonts w:ascii="Times New Roman" w:hAnsi="Times New Roman" w:cs="Times New Roman"/>
          <w:b/>
          <w:bCs/>
          <w:sz w:val="24"/>
          <w:szCs w:val="24"/>
          <w:u w:val="single"/>
        </w:rPr>
        <w:t>незаконно проводит торги</w:t>
      </w:r>
      <w:r w:rsidR="004B38E6" w:rsidRPr="004007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B38E6" w:rsidRPr="009D5647">
        <w:rPr>
          <w:rFonts w:ascii="Times New Roman" w:hAnsi="Times New Roman" w:cs="Times New Roman"/>
          <w:sz w:val="24"/>
          <w:szCs w:val="24"/>
        </w:rPr>
        <w:t xml:space="preserve">залогового имущества, осуществляя </w:t>
      </w:r>
      <w:r w:rsidR="004B38E6" w:rsidRPr="002027B5">
        <w:rPr>
          <w:rFonts w:ascii="Times New Roman" w:hAnsi="Times New Roman" w:cs="Times New Roman"/>
          <w:b/>
          <w:sz w:val="24"/>
          <w:szCs w:val="24"/>
          <w:u w:val="single"/>
        </w:rPr>
        <w:t>процедуру внесудебной реализации, не имея законного права на проведение подобной процедуры</w:t>
      </w:r>
      <w:r w:rsidRPr="002027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027B5">
        <w:rPr>
          <w:rFonts w:ascii="Times New Roman" w:hAnsi="Times New Roman" w:cs="Times New Roman"/>
          <w:b/>
          <w:sz w:val="24"/>
          <w:szCs w:val="24"/>
          <w:u w:val="single"/>
        </w:rPr>
        <w:t xml:space="preserve">и по итогам </w:t>
      </w:r>
      <w:r w:rsidR="00290E90" w:rsidRPr="002027B5"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обратил заложенное имущество в свою собственность</w:t>
      </w:r>
      <w:r w:rsidR="005E567D" w:rsidRPr="002027B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5DCC566" w14:textId="1BEB9925" w:rsidR="00290E90" w:rsidRPr="004007CB" w:rsidRDefault="00290E90" w:rsidP="004E04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5647">
        <w:rPr>
          <w:rFonts w:ascii="Times New Roman" w:hAnsi="Times New Roman" w:cs="Times New Roman"/>
          <w:sz w:val="24"/>
          <w:szCs w:val="24"/>
        </w:rPr>
        <w:t xml:space="preserve">В ноябре 2021 г., </w:t>
      </w:r>
      <w:r w:rsidRPr="009D5647">
        <w:rPr>
          <w:rFonts w:ascii="Times New Roman" w:hAnsi="Times New Roman" w:cs="Times New Roman"/>
          <w:b/>
          <w:bCs/>
          <w:sz w:val="24"/>
          <w:szCs w:val="24"/>
        </w:rPr>
        <w:t>ТОО «Коллекторское агентство «Зангер» заключает прямой договор купли-продажи с ТОО «</w:t>
      </w:r>
      <w:r w:rsidRPr="009D5647">
        <w:rPr>
          <w:rFonts w:ascii="Times New Roman" w:hAnsi="Times New Roman" w:cs="Times New Roman"/>
          <w:b/>
          <w:bCs/>
          <w:sz w:val="24"/>
          <w:szCs w:val="24"/>
          <w:lang w:val="en-US"/>
        </w:rPr>
        <w:t>Baidala</w:t>
      </w:r>
      <w:r w:rsidRPr="009D564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5647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9D564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9D5647">
        <w:rPr>
          <w:rFonts w:ascii="Times New Roman" w:hAnsi="Times New Roman" w:cs="Times New Roman"/>
          <w:sz w:val="24"/>
          <w:szCs w:val="24"/>
        </w:rPr>
        <w:t xml:space="preserve"> (аффилированная компания с </w:t>
      </w:r>
      <w:r w:rsidRPr="009D5647">
        <w:rPr>
          <w:rFonts w:ascii="Times New Roman" w:hAnsi="Times New Roman" w:cs="Times New Roman"/>
          <w:sz w:val="24"/>
          <w:szCs w:val="24"/>
          <w:lang w:val="kk-KZ"/>
        </w:rPr>
        <w:t>Қайратом</w:t>
      </w:r>
      <w:r w:rsidRPr="009D5647">
        <w:rPr>
          <w:rFonts w:ascii="Times New Roman" w:hAnsi="Times New Roman" w:cs="Times New Roman"/>
          <w:sz w:val="24"/>
          <w:szCs w:val="24"/>
        </w:rPr>
        <w:t xml:space="preserve"> Сатыбалды</w:t>
      </w:r>
      <w:r w:rsidRPr="009D5647">
        <w:rPr>
          <w:rFonts w:ascii="Times New Roman" w:hAnsi="Times New Roman" w:cs="Times New Roman"/>
          <w:sz w:val="24"/>
          <w:szCs w:val="24"/>
          <w:lang w:val="kk-KZ"/>
        </w:rPr>
        <w:t>ұлы</w:t>
      </w:r>
      <w:r w:rsidRPr="009D5647">
        <w:rPr>
          <w:rFonts w:ascii="Times New Roman" w:hAnsi="Times New Roman" w:cs="Times New Roman"/>
          <w:sz w:val="24"/>
          <w:szCs w:val="24"/>
        </w:rPr>
        <w:t>)</w:t>
      </w:r>
      <w:r w:rsidR="00C073DA" w:rsidRPr="009D5647">
        <w:rPr>
          <w:rFonts w:ascii="Times New Roman" w:hAnsi="Times New Roman" w:cs="Times New Roman"/>
          <w:sz w:val="24"/>
          <w:szCs w:val="24"/>
        </w:rPr>
        <w:t xml:space="preserve">, </w:t>
      </w:r>
      <w:r w:rsidR="00C073DA" w:rsidRPr="009D5647">
        <w:rPr>
          <w:rFonts w:ascii="Times New Roman" w:hAnsi="Times New Roman" w:cs="Times New Roman"/>
          <w:b/>
          <w:bCs/>
          <w:sz w:val="24"/>
          <w:szCs w:val="24"/>
        </w:rPr>
        <w:t>который был зарегистрирован з</w:t>
      </w:r>
      <w:r w:rsidR="001C0309" w:rsidRPr="009D5647">
        <w:rPr>
          <w:rFonts w:ascii="Times New Roman" w:hAnsi="Times New Roman" w:cs="Times New Roman"/>
          <w:b/>
          <w:bCs/>
          <w:sz w:val="24"/>
          <w:szCs w:val="24"/>
        </w:rPr>
        <w:t>а месяц до сделки</w:t>
      </w:r>
      <w:r w:rsidR="001C0309" w:rsidRPr="009D5647">
        <w:rPr>
          <w:rFonts w:ascii="Times New Roman" w:hAnsi="Times New Roman" w:cs="Times New Roman"/>
          <w:sz w:val="24"/>
          <w:szCs w:val="24"/>
        </w:rPr>
        <w:t>,</w:t>
      </w:r>
      <w:r w:rsidRPr="009D5647">
        <w:rPr>
          <w:rFonts w:ascii="Times New Roman" w:hAnsi="Times New Roman" w:cs="Times New Roman"/>
          <w:sz w:val="24"/>
          <w:szCs w:val="24"/>
        </w:rPr>
        <w:t xml:space="preserve"> </w:t>
      </w:r>
      <w:r w:rsidRPr="009D564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и реализует гостиничный комплекс за </w:t>
      </w:r>
      <w:r w:rsidR="00CF043F" w:rsidRPr="009D5647">
        <w:rPr>
          <w:rFonts w:ascii="Times New Roman" w:hAnsi="Times New Roman" w:cs="Times New Roman"/>
          <w:b/>
          <w:bCs/>
          <w:sz w:val="24"/>
          <w:szCs w:val="24"/>
          <w:lang w:val="kk-KZ"/>
        </w:rPr>
        <w:t>5 110 514 021 тенге</w:t>
      </w:r>
      <w:r w:rsidR="00CF043F" w:rsidRPr="009D5647">
        <w:rPr>
          <w:rFonts w:ascii="Times New Roman" w:hAnsi="Times New Roman" w:cs="Times New Roman"/>
          <w:b/>
          <w:bCs/>
          <w:sz w:val="24"/>
          <w:szCs w:val="24"/>
        </w:rPr>
        <w:t>, а движимое имущество за 60 223 827 тенге</w:t>
      </w:r>
      <w:r w:rsidR="005E567D" w:rsidRPr="009D564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E176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3E176B" w:rsidRPr="004007C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При этом</w:t>
      </w:r>
      <w:r w:rsidR="003E176B" w:rsidRPr="004007CB">
        <w:rPr>
          <w:rFonts w:ascii="Times New Roman" w:hAnsi="Times New Roman" w:cs="Times New Roman"/>
          <w:b/>
          <w:bCs/>
          <w:sz w:val="24"/>
          <w:szCs w:val="24"/>
          <w:u w:val="single"/>
        </w:rPr>
        <w:t>, движимое имущество было передано коллекторским агентом в ТОО «</w:t>
      </w:r>
      <w:r w:rsidR="003E176B" w:rsidRPr="004007C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Baidala</w:t>
      </w:r>
      <w:r w:rsidR="003E176B" w:rsidRPr="004007CB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3E176B" w:rsidRPr="004007C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V</w:t>
      </w:r>
      <w:r w:rsidR="003E176B" w:rsidRPr="004007CB">
        <w:rPr>
          <w:rFonts w:ascii="Times New Roman" w:hAnsi="Times New Roman" w:cs="Times New Roman"/>
          <w:b/>
          <w:bCs/>
          <w:sz w:val="24"/>
          <w:szCs w:val="24"/>
          <w:u w:val="single"/>
        </w:rPr>
        <w:t>» на безвозмездной основе.</w:t>
      </w:r>
    </w:p>
    <w:p w14:paraId="05A89154" w14:textId="77777777" w:rsidR="00AC2BC1" w:rsidRPr="009D5647" w:rsidRDefault="00AC2BC1" w:rsidP="00AC2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647">
        <w:rPr>
          <w:rFonts w:ascii="Times New Roman" w:hAnsi="Times New Roman" w:cs="Times New Roman"/>
          <w:sz w:val="24"/>
          <w:szCs w:val="24"/>
        </w:rPr>
        <w:lastRenderedPageBreak/>
        <w:t xml:space="preserve">24.11.2021 года СМЭС г. Алматы возбуждается гражданское дело по иску ТОО «АБЛИ –Курылыс» к ответчикам ТОО «Коллекторское агентство «ЗАНГЕР», ликвидационной комиссии АО «Capital Bank Kazakhstan», третьему лицу Агентство РК по регулированию и развитию финансового рынка о признании договора об уступки права требования от 23 декабря 2020 года недействительным. </w:t>
      </w:r>
    </w:p>
    <w:p w14:paraId="679EDD8B" w14:textId="44EE97C7" w:rsidR="00AC2BC1" w:rsidRPr="009D5647" w:rsidRDefault="00AC2BC1" w:rsidP="001D5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647">
        <w:rPr>
          <w:rFonts w:ascii="Times New Roman" w:hAnsi="Times New Roman" w:cs="Times New Roman"/>
          <w:sz w:val="24"/>
          <w:szCs w:val="24"/>
        </w:rPr>
        <w:t xml:space="preserve">12.05.2022 года, Постановлением Судебной коллегии по гражданским делам Алматинского городского суда, оставлено без </w:t>
      </w:r>
      <w:r w:rsidR="001D5B7F" w:rsidRPr="009D5647">
        <w:rPr>
          <w:rFonts w:ascii="Times New Roman" w:hAnsi="Times New Roman" w:cs="Times New Roman"/>
          <w:sz w:val="24"/>
          <w:szCs w:val="24"/>
        </w:rPr>
        <w:t>изменения решение СМЭС г. Алматы от 25.02.2022 г. об отказе в удовлетворении иска ТОО «АБЛИ – Курылыс» к АО «Capital Bank Kazakhstan» в лице ликвидационной комиссии, ТОО «Коллекторское агентство «Заңгер», третьему лицу РГУ «Агентство Республики Казахстан по регулированию и развитию финансового рынка» о признании договора об уступки права требования от 23 декабря 2020 года, заключенного между АО «Capital Bank Kazakhstan» и ТОО «Коллекторское агентство «ЗАНГЕР».</w:t>
      </w:r>
    </w:p>
    <w:p w14:paraId="10F72A05" w14:textId="09BABB89" w:rsidR="00343430" w:rsidRPr="009D5647" w:rsidRDefault="00751865" w:rsidP="001D5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647">
        <w:rPr>
          <w:rFonts w:ascii="Times New Roman" w:hAnsi="Times New Roman" w:cs="Times New Roman"/>
          <w:bCs/>
          <w:sz w:val="24"/>
          <w:szCs w:val="24"/>
        </w:rPr>
        <w:t xml:space="preserve">Также по </w:t>
      </w:r>
      <w:r w:rsidR="001D5B7F" w:rsidRPr="009D5647">
        <w:rPr>
          <w:rFonts w:ascii="Times New Roman" w:hAnsi="Times New Roman" w:cs="Times New Roman"/>
          <w:bCs/>
          <w:sz w:val="24"/>
          <w:szCs w:val="24"/>
        </w:rPr>
        <w:t>сегодняшний день,</w:t>
      </w:r>
      <w:r w:rsidR="001D5B7F" w:rsidRPr="009D5647">
        <w:rPr>
          <w:rFonts w:ascii="Times New Roman" w:hAnsi="Times New Roman" w:cs="Times New Roman"/>
          <w:b/>
          <w:bCs/>
          <w:sz w:val="24"/>
          <w:szCs w:val="24"/>
        </w:rPr>
        <w:t xml:space="preserve"> в  производстве </w:t>
      </w:r>
      <w:r w:rsidR="00343430" w:rsidRPr="009D5647">
        <w:rPr>
          <w:rFonts w:ascii="Times New Roman" w:hAnsi="Times New Roman" w:cs="Times New Roman"/>
          <w:b/>
          <w:bCs/>
          <w:sz w:val="24"/>
          <w:szCs w:val="24"/>
        </w:rPr>
        <w:t>ДЭР</w:t>
      </w:r>
      <w:r w:rsidR="001D5B7F" w:rsidRPr="009D5647">
        <w:rPr>
          <w:rFonts w:ascii="Times New Roman" w:hAnsi="Times New Roman" w:cs="Times New Roman"/>
          <w:b/>
          <w:bCs/>
          <w:sz w:val="24"/>
          <w:szCs w:val="24"/>
        </w:rPr>
        <w:t xml:space="preserve"> по г. Алматы, </w:t>
      </w:r>
      <w:r w:rsidR="004A13E0" w:rsidRPr="009D5647">
        <w:rPr>
          <w:rFonts w:ascii="Times New Roman" w:hAnsi="Times New Roman" w:cs="Times New Roman"/>
          <w:b/>
          <w:bCs/>
          <w:sz w:val="24"/>
          <w:szCs w:val="24"/>
        </w:rPr>
        <w:t xml:space="preserve">находилось </w:t>
      </w:r>
      <w:r w:rsidR="001D5B7F" w:rsidRPr="009D5647">
        <w:rPr>
          <w:rFonts w:ascii="Times New Roman" w:hAnsi="Times New Roman" w:cs="Times New Roman"/>
          <w:b/>
          <w:bCs/>
          <w:sz w:val="24"/>
          <w:szCs w:val="24"/>
        </w:rPr>
        <w:t>уголовное дело</w:t>
      </w:r>
      <w:r w:rsidR="001D5B7F" w:rsidRPr="009D5647">
        <w:rPr>
          <w:rFonts w:ascii="Times New Roman" w:hAnsi="Times New Roman" w:cs="Times New Roman"/>
          <w:sz w:val="24"/>
          <w:szCs w:val="24"/>
        </w:rPr>
        <w:t xml:space="preserve">, </w:t>
      </w:r>
      <w:r w:rsidR="004A13E0" w:rsidRPr="009D5647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1D5B7F" w:rsidRPr="009D5647">
        <w:rPr>
          <w:rFonts w:ascii="Times New Roman" w:hAnsi="Times New Roman" w:cs="Times New Roman"/>
          <w:sz w:val="24"/>
          <w:szCs w:val="24"/>
        </w:rPr>
        <w:t xml:space="preserve">зарегистрированное в ЕРДР 12 .08.2022 года,  № 227513031002480 по ст. 249, ч.2, п.1 УК РК по факту рейдерского захвата гостиничного комплекса  «Double Tree by Hilton Almaty», расположенного по адресу г. Алматы, Алмалинский район, ул. Досмухамедова, д.115. </w:t>
      </w:r>
      <w:r w:rsidR="001D5B7F" w:rsidRPr="009D5647">
        <w:rPr>
          <w:rFonts w:ascii="Times New Roman" w:hAnsi="Times New Roman" w:cs="Times New Roman"/>
          <w:bCs/>
          <w:sz w:val="24"/>
          <w:szCs w:val="24"/>
        </w:rPr>
        <w:t>По указанному уголовному делу, учредитель ТОО «АБЛИ</w:t>
      </w:r>
      <w:r w:rsidR="00FB3ECA" w:rsidRPr="009D5647">
        <w:rPr>
          <w:rFonts w:ascii="Times New Roman" w:hAnsi="Times New Roman" w:cs="Times New Roman"/>
          <w:bCs/>
          <w:sz w:val="24"/>
          <w:szCs w:val="24"/>
        </w:rPr>
        <w:t>-</w:t>
      </w:r>
      <w:r w:rsidR="001D5B7F" w:rsidRPr="009D5647">
        <w:rPr>
          <w:rFonts w:ascii="Times New Roman" w:hAnsi="Times New Roman" w:cs="Times New Roman"/>
          <w:bCs/>
          <w:sz w:val="24"/>
          <w:szCs w:val="24"/>
        </w:rPr>
        <w:t xml:space="preserve">Курылыс» </w:t>
      </w:r>
      <w:r w:rsidR="004A13E0" w:rsidRPr="009D5647">
        <w:rPr>
          <w:rFonts w:ascii="Times New Roman" w:hAnsi="Times New Roman" w:cs="Times New Roman"/>
          <w:bCs/>
          <w:sz w:val="24"/>
          <w:szCs w:val="24"/>
        </w:rPr>
        <w:t xml:space="preserve">была </w:t>
      </w:r>
      <w:r w:rsidR="001D5B7F" w:rsidRPr="009D5647">
        <w:rPr>
          <w:rFonts w:ascii="Times New Roman" w:hAnsi="Times New Roman" w:cs="Times New Roman"/>
          <w:bCs/>
          <w:sz w:val="24"/>
          <w:szCs w:val="24"/>
        </w:rPr>
        <w:t>признана потерпевшей и соответственно гражданским истцом</w:t>
      </w:r>
      <w:r w:rsidR="001D64AA" w:rsidRPr="009D5647">
        <w:rPr>
          <w:rFonts w:ascii="Times New Roman" w:hAnsi="Times New Roman" w:cs="Times New Roman"/>
          <w:bCs/>
          <w:sz w:val="24"/>
          <w:szCs w:val="24"/>
        </w:rPr>
        <w:t>.</w:t>
      </w:r>
      <w:r w:rsidR="008734FC" w:rsidRPr="009D5647">
        <w:rPr>
          <w:rFonts w:ascii="Times New Roman" w:hAnsi="Times New Roman" w:cs="Times New Roman"/>
          <w:sz w:val="24"/>
          <w:szCs w:val="24"/>
        </w:rPr>
        <w:t xml:space="preserve"> </w:t>
      </w:r>
      <w:r w:rsidR="001D5B7F" w:rsidRPr="009D5647">
        <w:rPr>
          <w:rFonts w:ascii="Times New Roman" w:hAnsi="Times New Roman" w:cs="Times New Roman"/>
          <w:sz w:val="24"/>
          <w:szCs w:val="24"/>
        </w:rPr>
        <w:t>Потерпевшей стороной неоднократно заявлено ходатайства о наложении ареста на гостиничный комплекс, который в результате противоправных действии виновных лиц выбыл из законного владения ТОО «АБЛИ – Курылыс»</w:t>
      </w:r>
      <w:r w:rsidR="004A13E0" w:rsidRPr="009D5647">
        <w:rPr>
          <w:rFonts w:ascii="Times New Roman" w:hAnsi="Times New Roman" w:cs="Times New Roman"/>
          <w:sz w:val="24"/>
          <w:szCs w:val="24"/>
        </w:rPr>
        <w:t xml:space="preserve">, </w:t>
      </w:r>
      <w:r w:rsidR="004A13E0" w:rsidRPr="004007CB">
        <w:rPr>
          <w:rFonts w:ascii="Times New Roman" w:hAnsi="Times New Roman" w:cs="Times New Roman"/>
          <w:b/>
          <w:sz w:val="24"/>
          <w:szCs w:val="24"/>
          <w:u w:val="single"/>
        </w:rPr>
        <w:t>в итоге уголовное дело было приостановлено</w:t>
      </w:r>
      <w:r w:rsidR="004A13E0" w:rsidRPr="009D5647">
        <w:rPr>
          <w:rFonts w:ascii="Times New Roman" w:hAnsi="Times New Roman" w:cs="Times New Roman"/>
          <w:sz w:val="24"/>
          <w:szCs w:val="24"/>
        </w:rPr>
        <w:t>.</w:t>
      </w:r>
    </w:p>
    <w:p w14:paraId="50F2F0BD" w14:textId="25DAD946" w:rsidR="00FB3ECA" w:rsidRPr="009D5647" w:rsidRDefault="00343430" w:rsidP="004A1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647">
        <w:rPr>
          <w:rFonts w:ascii="Times New Roman" w:hAnsi="Times New Roman" w:cs="Times New Roman"/>
          <w:sz w:val="24"/>
          <w:szCs w:val="24"/>
        </w:rPr>
        <w:t xml:space="preserve">Более того, в результате бездействие следователя ДЭР по г. Алматы, при проведении расследования участники преступной группы «продали» имущество и переоформили право собственности на Сатыбалдыулы К., которое уже подверглось рейдерскому захвату, и </w:t>
      </w:r>
      <w:r w:rsidR="001D64AA" w:rsidRPr="004007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 конечном счете обращено </w:t>
      </w:r>
      <w:r w:rsidRPr="004007CB">
        <w:rPr>
          <w:rFonts w:ascii="Times New Roman" w:hAnsi="Times New Roman" w:cs="Times New Roman"/>
          <w:b/>
          <w:bCs/>
          <w:sz w:val="24"/>
          <w:szCs w:val="24"/>
          <w:u w:val="single"/>
        </w:rPr>
        <w:t>в собственность государства</w:t>
      </w:r>
      <w:r w:rsidR="001D64AA" w:rsidRPr="009D564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D5647">
        <w:rPr>
          <w:rFonts w:ascii="Times New Roman" w:hAnsi="Times New Roman" w:cs="Times New Roman"/>
          <w:sz w:val="24"/>
          <w:szCs w:val="24"/>
        </w:rPr>
        <w:t xml:space="preserve"> по рассмотренному уголовному делу судом «Байконыр» города Астана в отношении Сатыбалдыулы К., и других осужденных</w:t>
      </w:r>
      <w:r w:rsidR="009F6366" w:rsidRPr="009D5647">
        <w:rPr>
          <w:rFonts w:ascii="Times New Roman" w:hAnsi="Times New Roman" w:cs="Times New Roman"/>
          <w:sz w:val="24"/>
          <w:szCs w:val="24"/>
        </w:rPr>
        <w:t>.</w:t>
      </w:r>
      <w:r w:rsidR="00FB3ECA" w:rsidRPr="009D5647">
        <w:rPr>
          <w:rFonts w:ascii="Times New Roman" w:hAnsi="Times New Roman" w:cs="Times New Roman"/>
          <w:sz w:val="24"/>
          <w:szCs w:val="24"/>
        </w:rPr>
        <w:t xml:space="preserve"> </w:t>
      </w:r>
      <w:r w:rsidR="006B402C" w:rsidRPr="006B402C">
        <w:rPr>
          <w:rFonts w:ascii="Times New Roman" w:hAnsi="Times New Roman" w:cs="Times New Roman"/>
          <w:sz w:val="24"/>
          <w:szCs w:val="24"/>
        </w:rPr>
        <w:t>На сегодняшний день, объект находится на балансе у Департамента государственного имущества и приватизации МФ РК г. Алматы</w:t>
      </w:r>
      <w:r w:rsidR="006B402C">
        <w:rPr>
          <w:rFonts w:ascii="Times New Roman" w:hAnsi="Times New Roman" w:cs="Times New Roman"/>
          <w:sz w:val="24"/>
          <w:szCs w:val="24"/>
        </w:rPr>
        <w:t>.</w:t>
      </w:r>
    </w:p>
    <w:p w14:paraId="248E09E0" w14:textId="1B5F3E3E" w:rsidR="001D64AA" w:rsidRPr="009D5647" w:rsidRDefault="001D64AA" w:rsidP="001D64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647">
        <w:rPr>
          <w:rFonts w:ascii="Times New Roman" w:hAnsi="Times New Roman" w:cs="Times New Roman"/>
          <w:sz w:val="24"/>
          <w:szCs w:val="24"/>
        </w:rPr>
        <w:t xml:space="preserve">В настоящее время в СМЭС г. Алматы рассматривается гражданское дело по иску ликвидационной комиссии АО «Capital Bank Kazakhstan» к ТОО «Коллекторское агентство «Заңгер», ТОО «Baidala V» о признании недействительным Акт обращения заложенного имущества в собственность от 02.09.2021 г., о признании недействительным Договора купли-продажи гостиничного комплекса с земельным участком от 10.11.2021 г., заключенный между Коллектором и ТОО «Baidala V», о применении последствия сделки недействительной и привести стороны в первоначальное положение и признать ТОО «АБЛИ-Құрылыс» собственником недвижимого имущества. </w:t>
      </w:r>
    </w:p>
    <w:p w14:paraId="781D9A2F" w14:textId="2FE3832D" w:rsidR="001D64AA" w:rsidRPr="009D5647" w:rsidRDefault="001D64AA" w:rsidP="001D64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647">
        <w:rPr>
          <w:rFonts w:ascii="Times New Roman" w:hAnsi="Times New Roman" w:cs="Times New Roman"/>
          <w:sz w:val="24"/>
          <w:szCs w:val="24"/>
        </w:rPr>
        <w:t xml:space="preserve">Согласно определение судьи от 18 сентября 2023 года Заявление истца по гражданскому делу по иску АО "Capital Bank Kazakhstan" к ТОО "Коллекторское агентство ЗАҢГЕР", ТОО "Baidala" о признании недействительным акта обращения заложенного имущества, о признании недействительным договора купли продажи - удовлетворено. </w:t>
      </w:r>
    </w:p>
    <w:p w14:paraId="16FBE4A7" w14:textId="5BB93389" w:rsidR="00781BF3" w:rsidRDefault="001D64AA" w:rsidP="001D64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647">
        <w:rPr>
          <w:rFonts w:ascii="Times New Roman" w:hAnsi="Times New Roman" w:cs="Times New Roman"/>
          <w:sz w:val="24"/>
          <w:szCs w:val="24"/>
        </w:rPr>
        <w:t xml:space="preserve">Наложен арест на гостиничный комплекс, расположенный по адресу г. Алматы, р-н Алмалинский, </w:t>
      </w:r>
      <w:proofErr w:type="spellStart"/>
      <w:r w:rsidRPr="009D5647">
        <w:rPr>
          <w:rFonts w:ascii="Times New Roman" w:hAnsi="Times New Roman" w:cs="Times New Roman"/>
          <w:sz w:val="24"/>
          <w:szCs w:val="24"/>
        </w:rPr>
        <w:t>ул.Досмухамедова</w:t>
      </w:r>
      <w:proofErr w:type="spellEnd"/>
      <w:r w:rsidRPr="009D5647">
        <w:rPr>
          <w:rFonts w:ascii="Times New Roman" w:hAnsi="Times New Roman" w:cs="Times New Roman"/>
          <w:sz w:val="24"/>
          <w:szCs w:val="24"/>
        </w:rPr>
        <w:t>, д. 115, (РКА0201300124764308), общей площадью 16196.4(</w:t>
      </w:r>
      <w:proofErr w:type="spellStart"/>
      <w:r w:rsidRPr="009D564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D5647">
        <w:rPr>
          <w:rFonts w:ascii="Times New Roman" w:hAnsi="Times New Roman" w:cs="Times New Roman"/>
          <w:sz w:val="24"/>
          <w:szCs w:val="24"/>
        </w:rPr>
        <w:t>.), жилая площадь 3640.7 (</w:t>
      </w:r>
      <w:proofErr w:type="spellStart"/>
      <w:r w:rsidRPr="009D564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D5647">
        <w:rPr>
          <w:rFonts w:ascii="Times New Roman" w:hAnsi="Times New Roman" w:cs="Times New Roman"/>
          <w:sz w:val="24"/>
          <w:szCs w:val="24"/>
        </w:rPr>
        <w:t xml:space="preserve">.), полезной площадью 16196.4 </w:t>
      </w:r>
      <w:proofErr w:type="spellStart"/>
      <w:r w:rsidRPr="009D564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D5647">
        <w:rPr>
          <w:rFonts w:ascii="Times New Roman" w:hAnsi="Times New Roman" w:cs="Times New Roman"/>
          <w:sz w:val="24"/>
          <w:szCs w:val="24"/>
        </w:rPr>
        <w:t>. и долю в земельном участке, кадастровый №20:311:015:130, расположенный по адресу: г. Алматы, р-н. Алмалинский, ул. Досмухамедова, д. 115, ч. 3, (РКА0201300124764308), общей площадью 0,2581га, размер доли 2558 га.</w:t>
      </w:r>
    </w:p>
    <w:p w14:paraId="4CE42209" w14:textId="417513B5" w:rsidR="00571367" w:rsidRPr="00571367" w:rsidRDefault="00571367" w:rsidP="00571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367">
        <w:rPr>
          <w:rFonts w:ascii="Times New Roman" w:hAnsi="Times New Roman" w:cs="Times New Roman"/>
          <w:sz w:val="24"/>
          <w:szCs w:val="24"/>
        </w:rPr>
        <w:t xml:space="preserve">В свою очередь, наша основная задача заключается в восстановлении прав собственности ТОО «Абли-Курылыс» на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71367">
        <w:rPr>
          <w:rFonts w:ascii="Times New Roman" w:hAnsi="Times New Roman" w:cs="Times New Roman"/>
          <w:sz w:val="24"/>
          <w:szCs w:val="24"/>
        </w:rPr>
        <w:t>остиничн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571367">
        <w:rPr>
          <w:rFonts w:ascii="Times New Roman" w:hAnsi="Times New Roman" w:cs="Times New Roman"/>
          <w:sz w:val="24"/>
          <w:szCs w:val="24"/>
        </w:rPr>
        <w:t xml:space="preserve"> комплекс «Double Tree by Hilton Almaty», путем признания недействительным договора об уступке права требования между АО «Capital Bank Kazakhstan» и ТОО «Коллекторское агентство «ЗАНГЕР», а также последующих сделок заключенных по гостиничному комплексу «Double Tree by Hilton Almaty»</w:t>
      </w:r>
      <w:r w:rsidR="002027B5">
        <w:rPr>
          <w:rFonts w:ascii="Times New Roman" w:hAnsi="Times New Roman" w:cs="Times New Roman"/>
          <w:sz w:val="24"/>
          <w:szCs w:val="24"/>
        </w:rPr>
        <w:t>.</w:t>
      </w:r>
    </w:p>
    <w:p w14:paraId="6AFAF485" w14:textId="489A4A44" w:rsidR="004007CB" w:rsidRPr="009D5647" w:rsidRDefault="00571367" w:rsidP="00571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367">
        <w:rPr>
          <w:rFonts w:ascii="Times New Roman" w:hAnsi="Times New Roman" w:cs="Times New Roman"/>
          <w:sz w:val="24"/>
          <w:szCs w:val="24"/>
        </w:rPr>
        <w:t>После вышеуказанного и возобновления первичных банковских договоров в АО «Capital Bank Kazakhstan», ТОО «Абли-Курылыс» готов</w:t>
      </w:r>
      <w:r w:rsidR="002027B5">
        <w:rPr>
          <w:rFonts w:ascii="Times New Roman" w:hAnsi="Times New Roman" w:cs="Times New Roman"/>
          <w:sz w:val="24"/>
          <w:szCs w:val="24"/>
        </w:rPr>
        <w:t xml:space="preserve"> </w:t>
      </w:r>
      <w:r w:rsidRPr="00571367">
        <w:rPr>
          <w:rFonts w:ascii="Times New Roman" w:hAnsi="Times New Roman" w:cs="Times New Roman"/>
          <w:sz w:val="24"/>
          <w:szCs w:val="24"/>
        </w:rPr>
        <w:t xml:space="preserve">обслуживать </w:t>
      </w:r>
      <w:r w:rsidR="002027B5">
        <w:rPr>
          <w:rFonts w:ascii="Times New Roman" w:hAnsi="Times New Roman" w:cs="Times New Roman"/>
          <w:sz w:val="24"/>
          <w:szCs w:val="24"/>
        </w:rPr>
        <w:t>возобновленный</w:t>
      </w:r>
      <w:r w:rsidR="002027B5" w:rsidRPr="00571367">
        <w:rPr>
          <w:rFonts w:ascii="Times New Roman" w:hAnsi="Times New Roman" w:cs="Times New Roman"/>
          <w:sz w:val="24"/>
          <w:szCs w:val="24"/>
        </w:rPr>
        <w:t xml:space="preserve"> </w:t>
      </w:r>
      <w:r w:rsidRPr="00571367">
        <w:rPr>
          <w:rFonts w:ascii="Times New Roman" w:hAnsi="Times New Roman" w:cs="Times New Roman"/>
          <w:sz w:val="24"/>
          <w:szCs w:val="24"/>
        </w:rPr>
        <w:t>займ, согласно установленных графиков погашения</w:t>
      </w:r>
      <w:r w:rsidR="002027B5">
        <w:rPr>
          <w:rFonts w:ascii="Times New Roman" w:hAnsi="Times New Roman" w:cs="Times New Roman"/>
          <w:sz w:val="24"/>
          <w:szCs w:val="24"/>
        </w:rPr>
        <w:t xml:space="preserve">. Таким образом, в случае восстановления права собственности на гостиничный комплекс и признания </w:t>
      </w:r>
      <w:r w:rsidR="002027B5" w:rsidRPr="00571367">
        <w:rPr>
          <w:rFonts w:ascii="Times New Roman" w:hAnsi="Times New Roman" w:cs="Times New Roman"/>
          <w:sz w:val="24"/>
          <w:szCs w:val="24"/>
        </w:rPr>
        <w:t>недействительным</w:t>
      </w:r>
      <w:r w:rsidR="002027B5">
        <w:rPr>
          <w:rFonts w:ascii="Times New Roman" w:hAnsi="Times New Roman" w:cs="Times New Roman"/>
          <w:sz w:val="24"/>
          <w:szCs w:val="24"/>
        </w:rPr>
        <w:t xml:space="preserve"> всех незаконных договоров, все оплаченные средства по каждой сделке, вернутся в исходное положение.</w:t>
      </w:r>
    </w:p>
    <w:sectPr w:rsidR="004007CB" w:rsidRPr="009D5647" w:rsidSect="002027B5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83"/>
    <w:rsid w:val="00082EF1"/>
    <w:rsid w:val="000C1D64"/>
    <w:rsid w:val="001C0309"/>
    <w:rsid w:val="001D5B7F"/>
    <w:rsid w:val="001D64AA"/>
    <w:rsid w:val="001E021F"/>
    <w:rsid w:val="002027B5"/>
    <w:rsid w:val="00253083"/>
    <w:rsid w:val="00290E90"/>
    <w:rsid w:val="002D1E8D"/>
    <w:rsid w:val="00343430"/>
    <w:rsid w:val="00354BE4"/>
    <w:rsid w:val="003E176B"/>
    <w:rsid w:val="004007CB"/>
    <w:rsid w:val="004153B4"/>
    <w:rsid w:val="004A13E0"/>
    <w:rsid w:val="004A7838"/>
    <w:rsid w:val="004B38E6"/>
    <w:rsid w:val="004D28A0"/>
    <w:rsid w:val="004E0443"/>
    <w:rsid w:val="00521537"/>
    <w:rsid w:val="00547AA6"/>
    <w:rsid w:val="00571367"/>
    <w:rsid w:val="00587AC4"/>
    <w:rsid w:val="005E11AD"/>
    <w:rsid w:val="005E567D"/>
    <w:rsid w:val="00605CE4"/>
    <w:rsid w:val="006B402C"/>
    <w:rsid w:val="006F3AC9"/>
    <w:rsid w:val="007013C4"/>
    <w:rsid w:val="00702623"/>
    <w:rsid w:val="00751865"/>
    <w:rsid w:val="00781BF3"/>
    <w:rsid w:val="00836E66"/>
    <w:rsid w:val="008734FC"/>
    <w:rsid w:val="008A01E9"/>
    <w:rsid w:val="008E17BF"/>
    <w:rsid w:val="00924123"/>
    <w:rsid w:val="00961F91"/>
    <w:rsid w:val="009847B8"/>
    <w:rsid w:val="009D5647"/>
    <w:rsid w:val="009F06CD"/>
    <w:rsid w:val="009F3018"/>
    <w:rsid w:val="009F6366"/>
    <w:rsid w:val="00AC2BC1"/>
    <w:rsid w:val="00B20745"/>
    <w:rsid w:val="00C073DA"/>
    <w:rsid w:val="00C2194A"/>
    <w:rsid w:val="00CF043F"/>
    <w:rsid w:val="00D560DB"/>
    <w:rsid w:val="00D80561"/>
    <w:rsid w:val="00DA04E4"/>
    <w:rsid w:val="00DA2C0C"/>
    <w:rsid w:val="00DC1635"/>
    <w:rsid w:val="00DE240F"/>
    <w:rsid w:val="00DF05D7"/>
    <w:rsid w:val="00F61D7C"/>
    <w:rsid w:val="00FB217B"/>
    <w:rsid w:val="00FB3DF8"/>
    <w:rsid w:val="00FB3ECA"/>
    <w:rsid w:val="00FC6310"/>
    <w:rsid w:val="00FF5678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E8207"/>
  <w15:chartTrackingRefBased/>
  <w15:docId w15:val="{D4CB4F2F-5E53-4898-86BD-B8B0239E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9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2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40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D2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admin</cp:lastModifiedBy>
  <cp:revision>3</cp:revision>
  <cp:lastPrinted>2023-11-09T08:26:00Z</cp:lastPrinted>
  <dcterms:created xsi:type="dcterms:W3CDTF">2024-07-02T05:29:00Z</dcterms:created>
  <dcterms:modified xsi:type="dcterms:W3CDTF">2024-07-21T07:27:00Z</dcterms:modified>
</cp:coreProperties>
</file>